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204" w:rsidRPr="00B02204" w:rsidRDefault="00B02204" w:rsidP="00B02204">
      <w:pPr>
        <w:shd w:val="clear" w:color="auto" w:fill="FFFFFF"/>
        <w:spacing w:before="150" w:after="180" w:line="240" w:lineRule="auto"/>
        <w:ind w:left="2124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УТВЕРЖДЕНО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ind w:left="2124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                             Постановление Совета Министров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ind w:left="2124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                             Республики Беларусь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ind w:left="2124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                             11.12.2009 № 1623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ПРАВИЛА ОХРАНЫ ЖИЗНИ ЛЮДЕЙ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НА ВОДАХ РЕСПУБЛИКИ БЕЛАРУСЬ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           ГЛАВА 1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           ОБЩИЕ ПОЛОЖЕНИЯ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1. Настоящими Правилами определяются порядок организации охраны жизни людей на водах и условия пользования водными объектами на территории Республики Беларусь.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2. В настоящих Правилах используются следующие термины и их определения: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пляж</w:t>
      </w: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– рекреационная зона на берегу водного объекта, отведенная для массового отдыха людей. Выбор места пляжа и его обустройство должны соответствовать требованиям настоящих Правил;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акватория</w:t>
      </w: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– водное пространство, ограниченное естественными, искусственными или условными границами;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урез воды</w:t>
      </w: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– линия пересечения водной поверхности с поверхностью суши;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купальня</w:t>
      </w: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– огороженная часть акватории водного объекта, предназначенная для купания детей и обучения плаванию;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место купания</w:t>
      </w: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– часть акватории водного объекта, предназначенная для купания и обозначенная предупредительными знаками на воде;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плавание</w:t>
      </w: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– нахождение человека в водной среде без опоры на дно;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купание</w:t>
      </w: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– нахождение человека в водной среде с опорой на дно;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спасательная станция</w:t>
      </w: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– стационарное сооружение на берегу водного объекта со штатным составом, специальным снаряжением и спасательными средствами, предназначенное для спасания и охраны жизни людей в районе её действия;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спасательный пост</w:t>
      </w: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– стационарное или временное сооружение на берегу водного объекта со штатным составом и спасательными средствами, предназначенное для спасания и охраны жизни людей в районе его действия.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3. </w:t>
      </w:r>
      <w:proofErr w:type="gramStart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Организации, которым в установленном порядке предоставлено право пользования водными объектами, организовывают на этих объектах охрану жизни людей на водах путем создания ведомственных спасательных постов, а также охрану водных объектов от загрязнения и истощения в соответствии с нормативными правовыми актами органов государственного управления о природных ресурсах и охране окружающей среды, органов государственного санитарного надзора в пределах закрепленной акватории и территории на</w:t>
      </w:r>
      <w:proofErr w:type="gramEnd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суше.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4. Местные исполнительные и распорядительные органы в целях охраны жизни и здоровья граждан в установленном порядке определяют в пределах своей территории на водоемах: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места, где запрещены купание, катание на лодках, катерах и других плавательных средствах, забор воды для питьевых и бытовых нужд, водопой скота;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условия водопользования.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5. Охрана жизни людей на водах осуществляется: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спасательными станциями и постами - путем оказания помощи терпящим бедствие на воде;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исполнительными комитетами и организациями республиканского государственно-общественного объединения «Белорусское республиканское общество спасания на водах» (далее – ОСВОД) – через организацию и проведение разъяснительной работы среди населения, а также других мероприятий.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6. Спасательные станции и спасательные посты создаются на основании решений областных (Минского городского) исполнительных комитетов по ходатайствам районных исполнительных комитетов и ОСВОД.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7. В зависимости от основных показателей, характеризующих сложность и объем работы по охране жизни людей на водах, определяется разрядность спасательных станций или необходимость создания спасательного поста согласно приложению 1.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купальный сезон (май – сентябрь) для несения службы в помощь личному составу спасательных станций должны выделяться дополнительно матросы-спасатели из расчета 2 человека на каждые 150 метров пляжа.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8. Для открытия пляжа местным исполнительным и распорядительным органом выдается технический паспорт пляжа и его акватории по форме, определяемой ОСВОД.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Ежегодное разрешение на работу пляжа выдается в установленном порядке местным исполнительным и распорядительным органом по согласованию с жилищно-коммунальными организациями, органами государственного санитарного надзора, Министерством природных ресурсов и охраны окружающей среды, ОСВОД.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9. Открытие оздоровительных объектов у воды без наличия на них спасательных постов запрещается.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Штаты, табели оснащения и объемы финансирования ведомственных спасательных постов утверждаются руководителями организаций в соответствии с типовыми штатами и табелями оснащения спасательных постов ОСВОД, которые содержатся за счет этих организаций.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10. При проведении туристических походов, экскурсий, коллективных выездов на отдых и других массовых мероприятий на водоемах организаторы данных мероприятий назначают лиц, ответственных за безопасность людей на воде, общественный порядок и охрану окружающей среды.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Для поддержания общественного порядка в местах массового отдыха граждан у воды решением местных исполнительных и распорядительных органов в помощь спасательным станциям и постам к дежурству могут привлекаться силы и средства МВД.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11. В местах отдыха граждан у воды работниками спасательных станций и постов с помощью радиотрансляционных установок и других средств массовой информации должна систематически проводиться разъяснительная работа в целях предупреждения несчастных случаев на воде.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           ГЛАВА 2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           МЕРЫ БЕЗОПАСНОСТИ ПРИ ПОЛЬЗОВАНИИ ПЛЯЖАМИ, МЕСТАМИ   МАССОВОГО ОТДЫХА У ВОДЫ И ПЛАВАТЕЛЬНЫМИ БАССЕЙНАМИ НА          ЕСТЕСТВЕННЫХ И ИСКУССТВЕННЫХ ВОДОЕМАХ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12. Территории, отводимые под пляжи и для массового отдыха у воды, должны быть: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хорошо спланированы, иметь дождевые стоки и отвечать санитарно-гигиеническим и противоэпидемическим требованиям;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размещены</w:t>
      </w:r>
      <w:proofErr w:type="gramEnd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не менее чем в 1000 метров от портовых сооружений;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оборудованы</w:t>
      </w:r>
      <w:proofErr w:type="gramEnd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раздевалками, теневыми навесами, источниками питьевой водой, туалетами и мусорными контейнерами.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Спуск на пляж и в купальню должен быть пологим, ограждение купальни – надежно закреплено.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 пляжах и местах массового купания на удалении не более 5 метров от уреза воды должны быть установлены щиты со спасательным имуществом.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13. Дно акватории пляжа должно быть ровным, плотным, с пологим спуском, без уступов до глубины 1,75 метра при ширине полосы от берега не менее 15 метров, свободно от тины, водных растений, очищено от коряг, камней, лома и других предметов, максимальная глубина у берега -  не более 50 сантиметров.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На акватории пляжа не должно быть выхода грунтовых вод с низкой температурой,  водоворотов и воронок, скорость течения </w:t>
      </w:r>
      <w:proofErr w:type="gramStart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–н</w:t>
      </w:r>
      <w:proofErr w:type="gramEnd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 более  10 м/мин, при большей скорости должны быть устроены приспособления для его замедления.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 xml:space="preserve">Площадь водного зеркала на проточных водоемах должна составлять 5 </w:t>
      </w:r>
      <w:proofErr w:type="spellStart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кв</w:t>
      </w:r>
      <w:proofErr w:type="gramStart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.м</w:t>
      </w:r>
      <w:proofErr w:type="gramEnd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етров</w:t>
      </w:r>
      <w:proofErr w:type="spellEnd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 одного купающегося, на непроточных – 10 </w:t>
      </w:r>
      <w:proofErr w:type="spellStart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кв.метров</w:t>
      </w:r>
      <w:proofErr w:type="spellEnd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Для купания не </w:t>
      </w:r>
      <w:proofErr w:type="gramStart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умеющих</w:t>
      </w:r>
      <w:proofErr w:type="gramEnd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плавать на пляже выделяется участок акватории, с глубиной не более 1,2 метра, обозначенный поплавковой линией или огражденный </w:t>
      </w:r>
      <w:proofErr w:type="spellStart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штакетным</w:t>
      </w:r>
      <w:proofErr w:type="spellEnd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забором.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В месте купания на глубине 1,2 – 1,3 метра должна устанавливаться водомерная рейка, граница заплыва – обозначаться буями оранжевого цвета, расположенными на расстоянии 45 – 50 метров друг от друга и до 20 </w:t>
      </w:r>
      <w:proofErr w:type="spellStart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метровот</w:t>
      </w:r>
      <w:proofErr w:type="spellEnd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линии глубин 1,2 – 1,3 метра, и не выходить в зону судового хода.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14. На пляжах и в местах купания могут быть оборудованы участки для прыжков в воду. Такие участки выбираются в местах акватории с естественными углублениями глубиной не менее 3,5 метра. Дно в этих местах должно быть тщательно обследовано и очищено от посторонних предметов. Участки для прыжков в воду оборудуются в некотором отдалении от общих мест купания.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15. В местах, запрещенных для купания, должны быть установлены стенды с надписью «Купаться запрещено!», в опасных местах на акватории - предупредительные буи с надписью «Опасно!».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16. Пляжи и места массового купания по возможности должны быть радиофицированы для доведения до отдыхающих необходимой информации, оборудованы пунктами для оказания медицинской помощи с постоянным дежурством медицинского персонала, а также должны иметь телефонную связь.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17. На пляжах, местах массового купания, базах отдыха, плавательных бассейнах на видных местах должны быть установлены стенды, на которых размещены: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выписки из настоящих Правил;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рекомендации отдыхающим о порядке купания и приема солнечных ванн;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информация о приемах спасания и оказания первой помощи пострадавшему;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сведения о метеорологической обстановке;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схематическое изображение территории и акватории пляжа с указанием глубин и опасных мест;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список номеров телефонов спасательной станции, поста, скорой медицинской помощи, ближайшей организации здравоохранения, милиции;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расписание занятий, тренировок, соревнований с указанием лиц, ответственных за безопасность на воде.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18. На пляжах в местах массового отдыха у воды в целях предупреждения несчастных случаев и оказания помощи организациями, за которыми закреплены пляжи, создаются ведомственные спасательные посты, отвечающие требованиям к спасательным постам ОСВОД согласно Приложению 2.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Действие указанных постов может быть постоянным, сезонным или временным в зависимости от цели создания (купальный сезон, переправа, паводок).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Оснащение ведомственных спасательных постов помещениями, имуществом, подготовка и содержание спасателей осуществляются за счет средств организаций, создающих эти посты.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19. Ежегодно перед началом купального сезона дно акватории, отведенной для купания людей, должно обследоваться и очищаться от посторонних предметов.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Запрещаются открытие и функционирование пляжей у водоемов без обследования и очистки акватории. 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20. Отдыхающим запрещается: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купаться в запрещенных для купания местах рек, озер, водохранилищ, прудов и иных водоемов;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загрязнять и засорять водоемы, въезжать на территорию пляжей на транспортных средствах, нарушать режим содержания </w:t>
      </w:r>
      <w:proofErr w:type="spellStart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водоохранных</w:t>
      </w:r>
      <w:proofErr w:type="spellEnd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зон;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распивать на пляже спиртные напитки;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заплывать за буи и другие знаки, обозначающие зоны купания;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подплывать к судам (моторным, парусным, весельным лодкам) и другим плавательным средствам;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взбираться на технические и предупредительные знаки, буи и прочие предметы;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прыгать в воду с лодок, катеров, причалов, других сооружений, не приспособленных для этих целей;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использовать спасательные средства и снаряжение не по назначению;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плавать на досках, лежаках, бревнах, автокамерах, надувных матрацах;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организовывать игры в воде, связанные с нырянием и захватом купающегося, а также совершать другие действия, которые могут стать причиной несчастного случая;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подавать ложные сигналы тревоги;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оставлять малолетних детей без присмотра;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стирать на пляжах белье и купать животных.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21. Прыжки в воду с вышек высотой три  метра и белее допускается только с разрешения инструкторов (тренеров) и в их присутствии.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22. Запрещается привлекать к обучению плаванию, водным видам спорта преподавателей, инструкторов и тренеров, не имеющих специального образования.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23. Во время обучения плаванию и тренировок ответственность за обеспечение безопасности несет преподаватель (инструктор, тренер), проводящий обучение или тренировку.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24. При проведении обучения плаванию на открытой воде численность занимающихся в каждой группе не должна превышать 15 человек на одного преподавателя (инструктора, тренера). За группой </w:t>
      </w:r>
      <w:proofErr w:type="gramStart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обучающихся</w:t>
      </w:r>
      <w:proofErr w:type="gramEnd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кроме преподавателя (инструктора, тренера), должен постоянно наблюдать спасатель.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25. Лица, занимающиеся водными видами спорта, должны быть обучены приемам спасания и оказания первой помощи пострадавшему.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26. Состав и свойства воды в границах зоны купания на расстоянии 1000 метров выше по течению для водотоков, а на непроточных водоемах  и водохранилищах – 100 метров в обе стороны от указанной зоны должны соответствовать гигиеническим нормативам для водных объектов рекреационного водопользования, установленным законодательством.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           ГЛАВА 3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           МЕРЫ ПО ОБЕСПЕЧЕНИЮ БЕЗОПАСНОСТИ ДЕТЕЙ НА ВОДЕ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27. Безопасность детей на воде достигается правильным выбором и оборудованием мест купания, четкой организацией купания и проведением разъяснительной работы.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Преподаватели (инструкторы, тренеры) по плаванию должны систематически разъяснять детям правила безопасного поведения на воде, не допускать их к водоемам без присмотра взрослых.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28. Пляжи оздоровительных организаций для детей должны отвечать требованиям настоящих Правил. Содержание территории пляжа должно соответствовать требованиям законодательства.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Места для пляжей по возможности должны выбираться на пологих песчаных берегах, ограждаться </w:t>
      </w:r>
      <w:proofErr w:type="spellStart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штакетным</w:t>
      </w:r>
      <w:proofErr w:type="spellEnd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забором со стороны суши, иметь кабины для переодевания, теневые навесы.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 расстоянии пяти метров от уреза воды устанавливаются щиты со спасательным имуществом, стенды с информацией о мерах безопасности, приемах и способах оказания первой помощи, о погоде, а также о правилах приема водных и солнечных процедур.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29. Плавание детей допускается в специально отведенных местах, согласованных с территориальными учреждениями государственного санитарного надзора и ОСВОД. Дно акваторий, отведенных для купания детей, должно иметь постепенный уклон, быть без ям, уступов и опасных предметов, свободно от тины и водных растений, с глубинами, не превышающими: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0,7 метра, – для детей до 9 лет;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1,2 метра, – для детей старшего возраста, не умеющих плавать.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Участки для купания детей до 9 лет и не умеющих плавать ограждаются </w:t>
      </w:r>
      <w:proofErr w:type="spellStart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штакетным</w:t>
      </w:r>
      <w:proofErr w:type="spellEnd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забором высотой над поверхностью воды не менее 0,5 метра, для детей старшего возраста – обносятся поплавковым ограждением или </w:t>
      </w:r>
      <w:proofErr w:type="spellStart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штакетным</w:t>
      </w:r>
      <w:proofErr w:type="spellEnd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забором. Ограждение может быть сделано из жердей, имеющих гладкую поверхность и закрепленных на кольях.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30. Занятия по плаванию и купанию детей на открытых водоемах должны проводиться в солнечную погоду при температуре воздуха 20 – 25</w:t>
      </w:r>
      <w:proofErr w:type="gramStart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°С</w:t>
      </w:r>
      <w:proofErr w:type="gramEnd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воды - 18 – 20°С и волнении водной поверхности не более 1 балла (высота волны до 0,25 метра).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31. Ответственность за безопасность детей во время занятий и обучения плаванию, проведения спортивных мероприятий на воде возлагается на руководителя занятия (инструктора, преподавателя, тренера).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32. Купание и обучение детей плаванию разрешается группами не более 15 человек. Купание и обучение детей, не умеющих плавать, должны проводиться отдельно, при этом все упражнения выполняют в сторону берега.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За купающимися детьми должно вестись непрерывное наблюдение руководителем занятия (преподавателем, инструктором, тренером), а также спасателями. Ответственные за купание должны пресекать (не допускать) действия </w:t>
      </w:r>
      <w:proofErr w:type="gramStart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занимающихся</w:t>
      </w:r>
      <w:proofErr w:type="gramEnd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которые могут стать причиной несчастного случая.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33. Перед началом купания группы детей: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границы участка, отведенного для купания, обозначаются вдоль береговой черты флажками;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спасательная шлюпка со спасателями выходит за внешнюю сторону линии заплыва и удерживается в 2 – 3 метрах от нее;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группа выводятся на свой участок купания, где инструктируется о мерах безопасного поведения на воде;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купающиеся</w:t>
      </w:r>
      <w:proofErr w:type="gramEnd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выстраиваются в линейку, раздеваются и складывают перед собой одежду;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 окончании купания руководитель занятия (преподаватель, инструктор, тренер) выстраивает группу в шеренгу, проводит перекличку и проверяет, вся ли одежда разобрана.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34. Для обучения детей плаванию на каждом пляже в детских оздоровительных учреждениях оборудуется учебный пункт, который ограждается сетчатым или </w:t>
      </w:r>
      <w:proofErr w:type="spellStart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штакетным</w:t>
      </w:r>
      <w:proofErr w:type="spellEnd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забором на суше и в воде. На территории этого пункта размещаются кабинки для переодевания и теневые грибки. Территория и акватория учебного пункта должны позволять проводить обучение плаванию на берегу и в воде не менее чем 15 детей. Пункт обеспечивается плавательными досками, плавательными поддерживающими поясами, резиновыми кругами, шестами для поддержки </w:t>
      </w:r>
      <w:proofErr w:type="gramStart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обучающихся</w:t>
      </w:r>
      <w:proofErr w:type="gramEnd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мегафонами. Пункт должен иметь вывеску, стенд с расписанием занятий, учебными плакатами и выпиской из настоящих Правил.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35. Во время купания группы детей на всей акватории участка, отведенного для их купания, запрещаются: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купание и нахождение посторонних лиц;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катание на лодках и катерах;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игры и спортивные мероприятия.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36. Администрациями детских оздоровительных учреждений, расположенных у водоемов, перед дневным и ночным отдыхом  организовываются обходы побережья закрепленных за ними территорий.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37. Для купания детей во время туристских походов, экскурсий, прогулок выбирается неглубокое место с пологим дном, не имеющее свай, коряг, острых камней, водорослей, ила и иных видимых признаков возможного негативного воздействия на здоровье детей (места сброса сточных вод и других выбросов).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Обследование места купания проводится взрослыми, умеющими хорошо плавать и нырять, знающими приемы спасания и оказания первой помощи. Границы места купания обозначаются поплавковым ограждением, вехами, жердями и другими подручными средствами.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Купание детей, не умеющих плавать, во время походов запрещается.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Перед началом купания проводится инструктаж о мерах безопасности.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Купание и плавание детей должны осуществляться под контролем взрослых с соблюдением всех мер безопасности.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           ГЛАВА 4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           МЕРЫ БЕЗОПАСНОСТИ ПРИ ПОГРУЖЕНИЯХ ЛЮБИТЕЛЕЙ ПОД ВОДУ НА             ОТКРЫТЫХ ВОДОЕМАХ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38. К погружениям под воду допускаются лица с 14 лет (к занятиям подводной охотой – с 18 лет), прошедшие обучение и получившие удостоверение (сертификат), разрешающее подводные погружения (подводную охоту).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39. Руководить погружениями под воду имеют право штатные и общественные инструкторы подводного спорта, водолазы 1-2 классов, водолазные специалисты.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40. Места для погружений под воду и подводной охоты в целях исключения несчастных случаев должны быть удалены от судового хода.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41. Руководитель погружений должен знать место расположения ближайшей декомпрессионной камеры и иметь средство доставки к ней пострадавшего.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42. Перед началом погружений под воду проводятся: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определение цели и задачи погружения;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инструктаж по технике безопасности;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рабочая проверка подводного снаряжения и средств обеспечения спусков;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определение предупреждающих сигналов;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проверка наличия и готовности спасательных средств.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43. Погружения под воду необходимо производить группой в составе не менее 3 человек, два из которых на плавательном средстве сопровождают и следят за буем пловца-подводника, при этом один из находящихся в плавательном средстве должен быть готов к немедленному спуску для оказания помощи находящемуся под водой.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Во всех случаях к погружениям под воду должно быть подготовлено не менее двух комплектов снаряжения – </w:t>
      </w:r>
      <w:proofErr w:type="gramStart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для</w:t>
      </w:r>
      <w:proofErr w:type="gramEnd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спускающегося и для страхующего.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44. Погружение под воду запрещается: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неисправном и не проверенном снаряжении;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 наличии недомоганий, болезней, признаков усталости, опьянения;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 плавательных средств на ходу, высокобортных судов, набережных причалов и крутых берегов, в районах движения судов и запрещенных для подводного плавания местах;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 волнении водной поверхности свыше двух баллов (высота волны до 0,5 метра);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 скорости течения более 0,5 м/сек.;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 температуре воды ниже  +12</w:t>
      </w:r>
      <w:proofErr w:type="gramStart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°С</w:t>
      </w:r>
      <w:proofErr w:type="gramEnd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(если нет снаряжения для погружения при низких температурах);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одиночкам.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45. Подводные аппараты, подводные ружья (пистолеты), являющиеся собственностью граждан, должны соответствовать требованиям, предъявляемым к данному снаряжению.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           ГЛАВА 5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           МЕРЫ БЕЗОПАСНОСТИ ПРИ ИСПОЛЬЗОВАНИИ ПАРОМНЫХ ПЕРЕПРАВ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46. Паромные переправы должны быть оснащены спасательными и противопожарными средствами в соответствии с установленными нормами.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Во время эксплуатации переправы должны находиться в исправном состоянии, обеспечивать безопасность людей, судоходства и береговых сооружений.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47. Плавательные средства и береговые сооружения паромных переправ должны отвечать техническим требованиям, иметь необходимую документацию, должны быть зарегистрированы, проходить освидетельствование и эксплуатироваться в соответствии с требованиями нормативной технической документации.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48. На каждой паромной переправе на видном месте должна размещаться информация о порядке посадки и высадки пассажиров, погрузки и выгрузки транспортных средств.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49. На внутренних водных путях паромные переправы должны быть обозначены навигационными знаками и огнями.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Плавательные средства обозначаются огнями (знаками) и подают звуковые сигналы в соответствии с Правилами плавания по внутренним водным путям Республики Беларусь, утвержденными постановлением Министерства транспорта и коммуникаций Республики Беларусь от 25 октября 2005 г. № 60. (Национальный реестр правовых актов Республики Беларусь, 2006 г., № 61, 8/14238).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темное время суток паромные переправы должны быть освещены.</w:t>
      </w:r>
    </w:p>
    <w:p w:rsidR="00B02204" w:rsidRPr="00B02204" w:rsidRDefault="00B02204" w:rsidP="00B02204">
      <w:pPr>
        <w:shd w:val="clear" w:color="auto" w:fill="FFFFFF"/>
        <w:spacing w:before="225" w:after="150" w:line="240" w:lineRule="auto"/>
        <w:outlineLvl w:val="3"/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</w:pPr>
      <w:r w:rsidRPr="00B02204"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  <w:t> </w:t>
      </w:r>
    </w:p>
    <w:p w:rsidR="00B02204" w:rsidRPr="00B02204" w:rsidRDefault="00B02204" w:rsidP="00B02204">
      <w:pPr>
        <w:shd w:val="clear" w:color="auto" w:fill="FFFFFF"/>
        <w:spacing w:before="225" w:after="150" w:line="240" w:lineRule="auto"/>
        <w:outlineLvl w:val="3"/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</w:pPr>
      <w:r w:rsidRPr="00B02204"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  <w:t>            ГЛАВА 6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           МЕРЫ БЕЗОПАСНОСТИ НА ЛЬДУ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50. Выход на лед запрещается во время ледостава, пока толщина льда не достигнет 7 сантиметров, а также в период интенсивного таяния и разрушения льда.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51. Переходить водоемы по льду следует в местах оборудованных переправ. При их отсутствии до начала движения по льду необходимо убедиться в его прочности. Прочность льда проверяется пешней или колом. Если после первого удара лед пробивается и на нем появляется вода, следует немедленно остановиться и двигаться обратно по своим следам, при этом первые шаги надо делать, не отрывая подошвы ото льда.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Проверять прочность льда ударами ног запрещается.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52. При движении по льду следует быть осторожным, внимательно следить за его поверхностью, обходить опасные и подозрительные места: впадения ручьев, выхода грунтовых вод и родников, сброса промышленных и сточных вод, вмерзшие кусты осоки, травы, </w:t>
      </w:r>
      <w:proofErr w:type="spellStart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выколки</w:t>
      </w:r>
      <w:proofErr w:type="spellEnd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льда. Не рекомендуется выходить на лед в пургу и темное время суток.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53. При групповом переходе по льду следует двигаться на расстоянии 5 – 6 метров друг от друга, внимательно следя </w:t>
      </w:r>
      <w:proofErr w:type="gramStart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</w:t>
      </w:r>
      <w:proofErr w:type="gramEnd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впереди идущим.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54. Кататься на коньках разрешается только на специально оборудованных катках. Устройство катков на водоемах (реках, озерах, водохранилищах, прудах) разрешается на мелководье, в местах отсутствия быстрого течения после тщательной проверки прочности и толщины льда (не менее 10 – 12 сантиметров).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Массовые катания разрешаются при толщине льда не менее 25 сантиметров.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55. Переходить водоемы на лыжах рекомендуется по проложенной лыжне. В случае переходов по целине в целях обеспечения безопасности следует отстегнуть крепления лыж, снять петли палок с кистей рук, рюкзак держать на одном плече. Расстояние между лыжниками должно быть 5 – 6 метров, при этом идущий впереди лыжник ударами палок проверяет прочность льда и следит за ней.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56. Во время подледной рыбалки не рекомендуется пробивать много лунок на близком расстоянии, прыгать и бегать по льду, собираться большими группами.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Каждому рыболову, при выходе на подледную рыбалку, рекомендуется иметь с собой спасательный жилет и линь (веревку) длиной 15 – 20 метров с петлей на одном конце и грузом весом 400 – 500 грамм на другом.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57. Провалившись под лед, следует действовать быстро и решительно: бросить в сторону берега закрепленный на поясе линь и без резких движений стараться выбраться на прочный лед, а затем, лежа на животе или спине, продвигаться в сторону берега, одновременно призывая о помощи.</w:t>
      </w:r>
    </w:p>
    <w:p w:rsidR="00B02204" w:rsidRPr="00B02204" w:rsidRDefault="00B02204" w:rsidP="00B02204">
      <w:pPr>
        <w:shd w:val="clear" w:color="auto" w:fill="FFFFFF"/>
        <w:spacing w:before="225" w:after="150" w:line="240" w:lineRule="auto"/>
        <w:outlineLvl w:val="3"/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</w:pPr>
      <w:r w:rsidRPr="00B02204"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  <w:t>58. При оказании помощи провалившемуся под лед ему подаются лестницы, доски, шесты, веревки и другие подручные средства, при этом приближаться к нему следует лежа ползком, желательно опираясь на предметы, увеличивающие площадь опоры. Если спасателей двое и более, то лучше образовать цепочку, удерживая друг друга за ноги.</w:t>
      </w:r>
    </w:p>
    <w:p w:rsidR="00B02204" w:rsidRPr="00B02204" w:rsidRDefault="00B02204" w:rsidP="00B02204">
      <w:pPr>
        <w:shd w:val="clear" w:color="auto" w:fill="FFFFFF"/>
        <w:spacing w:before="225" w:after="150" w:line="240" w:lineRule="auto"/>
        <w:outlineLvl w:val="3"/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</w:pPr>
      <w:r w:rsidRPr="00B02204"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  <w:t> </w:t>
      </w:r>
    </w:p>
    <w:p w:rsidR="00B02204" w:rsidRPr="00B02204" w:rsidRDefault="00B02204" w:rsidP="00B02204">
      <w:pPr>
        <w:shd w:val="clear" w:color="auto" w:fill="FFFFFF"/>
        <w:spacing w:before="225" w:after="150" w:line="240" w:lineRule="auto"/>
        <w:outlineLvl w:val="3"/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</w:pPr>
      <w:r w:rsidRPr="00B02204"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  <w:t>            ГЛАВА 7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lastRenderedPageBreak/>
        <w:t>            МЕРЫ БЕЗОПАСНОСТИ ПРИ ПОЛЬЗОВАНИИ</w:t>
      </w:r>
    </w:p>
    <w:p w:rsidR="00B02204" w:rsidRPr="00B02204" w:rsidRDefault="00B02204" w:rsidP="00B02204">
      <w:pPr>
        <w:shd w:val="clear" w:color="auto" w:fill="FFFFFF"/>
        <w:spacing w:before="225" w:after="150" w:line="240" w:lineRule="auto"/>
        <w:outlineLvl w:val="3"/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</w:pPr>
      <w:r w:rsidRPr="00B02204"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  <w:t>            ЛЕДОВЫМИ ПЕРЕПРАВАМИ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59. Места, отводимые для ледовых переправ, должны отвечать следующим требованиям: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дороги и спуски, ведущие к переправам, должны быть благоустроены;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в районе переправы не должно быть (не менее 100 метров в обе стороны) сброса теплых и выхода грунтовых вод, а также промоин, майн и площадок для </w:t>
      </w:r>
      <w:proofErr w:type="spellStart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выколки</w:t>
      </w:r>
      <w:proofErr w:type="spellEnd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льда;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трассы автомобильных и гужевых переправ должны быть с односторонним движением, для встречного движения прокладывается самостоятельная трасса на расстоянии не менее 40 – 50 метров </w:t>
      </w:r>
      <w:proofErr w:type="gramStart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от</w:t>
      </w:r>
      <w:proofErr w:type="gramEnd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предыдущей.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60. На ледовых переправах запрещается: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пробивать лунки для рыбной ловли и других целей;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производить заготовку льда;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переезжать  в не огражденных и не охраняемых местах;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использовать спасательные средства не по назначению.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61. К оборудованию и содержанию ледовых переправ предъявляются следующие требования: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каждая переправа должна иметь ведомственный спасательный пост с постоянным дежурством спасателей;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 подъезда к ледовой переправе должен быть установлен щит с информацией о максимальном размере груза для определенного транспортного средства и интервале (дистанции) проезда  по данной переправе;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ежедневно утром и вечером, а в оттепель - днем по всей длине переправы должен производиться замер толщины льда и определяться его структура;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регулярно должна проводиться расчистка от снега проезжей части переправы во избежание утепления льда и уменьшения его грузоподъемности;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границы места, отведенного для переправы, через каждые 25-30 метров должны быть обозначены вехами;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 обоих берегах у спуска на переправу должны устанавливаться щиты со спасательными средствами и рядом находиться  бревна длиной 5 – 6 метров и диаметром 10 – 12 сантиметров для оказания помощи при проломе льда;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опасных для движения местах должны выставляться предупредительные знаки;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переправа должна освещаться.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62. Порядок движения транспортных средств, нормы перевозки груза и пассажиров устанавливается администрацией ледовой переправы с учетом ледового прогноза и таблицы максимальной нагрузки на лед, составленной инженерной и гидрометеорологической службами.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63. В случае несоблюдения настоящих Правил, водолазно-спасательной службой ОСВОД составляется акт о закрытии ледовой переправы, с последующим его представлением соответствующему исполнительному комитету для принятия надлежащих мер.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           ГЛАВА 8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           МЕРЫ БЕЗОПАСНОСТИ ПРИ ВЫЕМКЕ ГРУНТА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           И ВЫКОЛКЕ ЛЬДА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64. Производство работ по выемке грунта на акваториях рек, озер и других водоемов, вблизи берегов в местах купания людей должно быть согласовано с исполнительными комитетами, территориальными органами Министерства природных ресурсов и охраны окружающей среды, ОСВОД.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65. При производстве работ по выемке грунта, торфа, углублению дна водоемов в местах купания людей организации-исполнители обязаны ограждать опасные участки.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Ответственность за обеспечение безопасности до окончания таких работ возлагается на организацию-исполнителя.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66. По окончании выемки грунта в местах купания в котлованах и карьерах, заполненных водой, производится выравнивание дна от береговой черты до глубины 1,7 метра.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Организации, проводящие работы в местах массового отдыха людей, обязаны засыпать котлованы.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67. Организации, проводящие работы по </w:t>
      </w:r>
      <w:proofErr w:type="spellStart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выколке</w:t>
      </w:r>
      <w:proofErr w:type="spellEnd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и заготовке льда, обязаны ограждать соответствующие участки.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                                 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                          Приложение 1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                          к Правилам охраны жизни людей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                          на водах Республики Беларусь</w:t>
      </w:r>
    </w:p>
    <w:p w:rsidR="00B02204" w:rsidRPr="00B02204" w:rsidRDefault="00B02204" w:rsidP="00B02204">
      <w:pPr>
        <w:shd w:val="clear" w:color="auto" w:fill="FFFFFF"/>
        <w:spacing w:before="225" w:after="150" w:line="240" w:lineRule="auto"/>
        <w:outlineLvl w:val="3"/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</w:pPr>
      <w:r w:rsidRPr="00B02204"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  <w:t> </w:t>
      </w:r>
    </w:p>
    <w:p w:rsidR="00B02204" w:rsidRPr="00B02204" w:rsidRDefault="00B02204" w:rsidP="00B02204">
      <w:pPr>
        <w:shd w:val="clear" w:color="auto" w:fill="FFFFFF"/>
        <w:spacing w:before="225" w:after="150" w:line="240" w:lineRule="auto"/>
        <w:outlineLvl w:val="3"/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</w:pPr>
      <w:r w:rsidRPr="00B02204"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  <w:t>ПЕРЕЧЕНЬ</w:t>
      </w:r>
    </w:p>
    <w:p w:rsidR="00B02204" w:rsidRPr="00B02204" w:rsidRDefault="00B02204" w:rsidP="00B02204">
      <w:pPr>
        <w:shd w:val="clear" w:color="auto" w:fill="FFFFFF"/>
        <w:spacing w:before="225" w:after="150" w:line="240" w:lineRule="auto"/>
        <w:outlineLvl w:val="3"/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</w:pPr>
      <w:r w:rsidRPr="00B02204"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  <w:t>основных показателей для определения</w:t>
      </w:r>
    </w:p>
    <w:p w:rsidR="00B02204" w:rsidRPr="00B02204" w:rsidRDefault="00B02204" w:rsidP="00B02204">
      <w:pPr>
        <w:shd w:val="clear" w:color="auto" w:fill="FFFFFF"/>
        <w:spacing w:before="225" w:after="150" w:line="240" w:lineRule="auto"/>
        <w:outlineLvl w:val="3"/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</w:pPr>
      <w:r w:rsidRPr="00B02204"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  <w:t>разрядности спасательных станций или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необходимости создания спасательного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поста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tbl>
      <w:tblPr>
        <w:tblW w:w="666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1635"/>
        <w:gridCol w:w="1635"/>
        <w:gridCol w:w="1635"/>
      </w:tblGrid>
      <w:tr w:rsidR="00B02204" w:rsidRPr="00B02204" w:rsidTr="00B02204">
        <w:tc>
          <w:tcPr>
            <w:tcW w:w="1755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2204" w:rsidRPr="00B02204" w:rsidRDefault="00B02204" w:rsidP="00B02204">
            <w:pPr>
              <w:spacing w:before="150" w:after="180" w:line="22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Основные показатели</w:t>
            </w:r>
          </w:p>
        </w:tc>
        <w:tc>
          <w:tcPr>
            <w:tcW w:w="327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2204" w:rsidRPr="00B02204" w:rsidRDefault="00B02204" w:rsidP="00B02204">
            <w:pPr>
              <w:spacing w:before="150" w:after="180" w:line="22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Спасательные станции</w:t>
            </w:r>
          </w:p>
        </w:tc>
        <w:tc>
          <w:tcPr>
            <w:tcW w:w="1635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2204" w:rsidRPr="00B02204" w:rsidRDefault="00B02204" w:rsidP="00B02204">
            <w:pPr>
              <w:spacing w:before="150" w:after="180" w:line="22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Спасательный пост</w:t>
            </w:r>
          </w:p>
        </w:tc>
      </w:tr>
      <w:tr w:rsidR="00B02204" w:rsidRPr="00B02204" w:rsidTr="00B02204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B02204" w:rsidRPr="00B02204" w:rsidRDefault="00B02204" w:rsidP="00B0220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2204" w:rsidRPr="00B02204" w:rsidRDefault="00B02204" w:rsidP="00B02204">
            <w:pPr>
              <w:spacing w:before="150" w:after="180" w:line="22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первого</w:t>
            </w:r>
          </w:p>
          <w:p w:rsidR="00B02204" w:rsidRPr="00B02204" w:rsidRDefault="00B02204" w:rsidP="00B02204">
            <w:pPr>
              <w:spacing w:before="150" w:after="180" w:line="22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разряда</w:t>
            </w:r>
          </w:p>
        </w:tc>
        <w:tc>
          <w:tcPr>
            <w:tcW w:w="16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2204" w:rsidRPr="00B02204" w:rsidRDefault="00B02204" w:rsidP="00B02204">
            <w:pPr>
              <w:spacing w:before="150" w:after="180" w:line="22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второго</w:t>
            </w:r>
          </w:p>
          <w:p w:rsidR="00B02204" w:rsidRPr="00B02204" w:rsidRDefault="00B02204" w:rsidP="00B02204">
            <w:pPr>
              <w:spacing w:before="150" w:after="180" w:line="22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разряда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B02204" w:rsidRPr="00B02204" w:rsidRDefault="00B02204" w:rsidP="00B0220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B02204" w:rsidRPr="00B02204" w:rsidTr="00B02204">
        <w:tc>
          <w:tcPr>
            <w:tcW w:w="17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2204" w:rsidRPr="00B02204" w:rsidRDefault="00B02204" w:rsidP="00B02204">
            <w:pPr>
              <w:spacing w:before="150" w:after="180" w:line="22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Характер водоема</w:t>
            </w:r>
          </w:p>
        </w:tc>
        <w:tc>
          <w:tcPr>
            <w:tcW w:w="16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2204" w:rsidRPr="00B02204" w:rsidRDefault="00B02204" w:rsidP="00B02204">
            <w:pPr>
              <w:spacing w:before="150" w:after="180" w:line="22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водоем с </w:t>
            </w:r>
            <w:proofErr w:type="spellStart"/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площа-дью</w:t>
            </w:r>
            <w:proofErr w:type="spellEnd"/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зеркала воды 5 </w:t>
            </w:r>
            <w:proofErr w:type="spellStart"/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кв</w:t>
            </w:r>
            <w:proofErr w:type="gramStart"/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.к</w:t>
            </w:r>
            <w:proofErr w:type="gramEnd"/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</w:t>
            </w:r>
            <w:proofErr w:type="spellEnd"/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и более или река шириной от 50 до 100 метров</w:t>
            </w:r>
          </w:p>
        </w:tc>
        <w:tc>
          <w:tcPr>
            <w:tcW w:w="16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2204" w:rsidRPr="00B02204" w:rsidRDefault="00B02204" w:rsidP="00B02204">
            <w:pPr>
              <w:spacing w:before="150" w:after="180" w:line="22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водоем с </w:t>
            </w:r>
            <w:proofErr w:type="spellStart"/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площа-дью</w:t>
            </w:r>
            <w:proofErr w:type="spellEnd"/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зеркала воды от 3 до 5 </w:t>
            </w:r>
            <w:proofErr w:type="spellStart"/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кв</w:t>
            </w:r>
            <w:proofErr w:type="gramStart"/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.к</w:t>
            </w:r>
            <w:proofErr w:type="gramEnd"/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</w:t>
            </w:r>
            <w:proofErr w:type="spellEnd"/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или река шириной от 25 до 50 метров</w:t>
            </w:r>
          </w:p>
        </w:tc>
        <w:tc>
          <w:tcPr>
            <w:tcW w:w="16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2204" w:rsidRPr="00B02204" w:rsidRDefault="00B02204" w:rsidP="00B02204">
            <w:pPr>
              <w:spacing w:before="150" w:after="180" w:line="22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водоем или река меньших размеров, чем указано для спасательных станций</w:t>
            </w:r>
          </w:p>
          <w:p w:rsidR="00B02204" w:rsidRPr="00B02204" w:rsidRDefault="00B02204" w:rsidP="00B02204">
            <w:pPr>
              <w:spacing w:before="150" w:after="180" w:line="22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 </w:t>
            </w:r>
          </w:p>
        </w:tc>
      </w:tr>
      <w:tr w:rsidR="00B02204" w:rsidRPr="00B02204" w:rsidTr="00B02204">
        <w:tc>
          <w:tcPr>
            <w:tcW w:w="17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2204" w:rsidRPr="00B02204" w:rsidRDefault="00B02204" w:rsidP="00B02204">
            <w:pPr>
              <w:spacing w:before="150" w:after="180" w:line="22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Численность населения в обслуживаемом районе</w:t>
            </w:r>
          </w:p>
          <w:p w:rsidR="00B02204" w:rsidRPr="00B02204" w:rsidRDefault="00B02204" w:rsidP="00B02204">
            <w:pPr>
              <w:spacing w:before="150" w:after="180" w:line="22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(тыс. человек)</w:t>
            </w:r>
          </w:p>
          <w:p w:rsidR="00B02204" w:rsidRPr="00B02204" w:rsidRDefault="00B02204" w:rsidP="00B02204">
            <w:pPr>
              <w:spacing w:before="150" w:after="180" w:line="22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2204" w:rsidRPr="00B02204" w:rsidRDefault="00B02204" w:rsidP="00B02204">
            <w:pPr>
              <w:spacing w:before="150" w:after="180" w:line="22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свыше 30</w:t>
            </w:r>
          </w:p>
        </w:tc>
        <w:tc>
          <w:tcPr>
            <w:tcW w:w="16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2204" w:rsidRPr="00B02204" w:rsidRDefault="00B02204" w:rsidP="00B02204">
            <w:pPr>
              <w:spacing w:before="150" w:after="180" w:line="22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от 5 до 30</w:t>
            </w:r>
          </w:p>
        </w:tc>
        <w:tc>
          <w:tcPr>
            <w:tcW w:w="16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2204" w:rsidRPr="00B02204" w:rsidRDefault="00B02204" w:rsidP="00B02204">
            <w:pPr>
              <w:spacing w:before="150" w:after="180" w:line="22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до 5</w:t>
            </w:r>
          </w:p>
        </w:tc>
      </w:tr>
      <w:tr w:rsidR="00B02204" w:rsidRPr="00B02204" w:rsidTr="00B02204">
        <w:tc>
          <w:tcPr>
            <w:tcW w:w="17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2204" w:rsidRPr="00B02204" w:rsidRDefault="00B02204" w:rsidP="00B02204">
            <w:pPr>
              <w:spacing w:before="150" w:after="180" w:line="22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gramStart"/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отды</w:t>
            </w:r>
            <w:proofErr w:type="spellEnd"/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-хающих на пляже, </w:t>
            </w:r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lastRenderedPageBreak/>
              <w:t xml:space="preserve">купающихся и катающихся на плавательных средствах в </w:t>
            </w:r>
            <w:proofErr w:type="spellStart"/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обслу-живаемом</w:t>
            </w:r>
            <w:proofErr w:type="spellEnd"/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районе</w:t>
            </w:r>
            <w:proofErr w:type="gramEnd"/>
          </w:p>
          <w:p w:rsidR="00B02204" w:rsidRPr="00B02204" w:rsidRDefault="00B02204" w:rsidP="00B02204">
            <w:pPr>
              <w:spacing w:before="150" w:after="180" w:line="22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(тыс. человек в сутки)</w:t>
            </w:r>
          </w:p>
        </w:tc>
        <w:tc>
          <w:tcPr>
            <w:tcW w:w="16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2204" w:rsidRPr="00B02204" w:rsidRDefault="00B02204" w:rsidP="00B02204">
            <w:pPr>
              <w:spacing w:before="150" w:after="180" w:line="22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lastRenderedPageBreak/>
              <w:t>от 2 до 5</w:t>
            </w:r>
          </w:p>
        </w:tc>
        <w:tc>
          <w:tcPr>
            <w:tcW w:w="16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2204" w:rsidRPr="00B02204" w:rsidRDefault="00B02204" w:rsidP="00B02204">
            <w:pPr>
              <w:spacing w:before="150" w:after="180" w:line="22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от 0,5 до 2</w:t>
            </w:r>
          </w:p>
        </w:tc>
        <w:tc>
          <w:tcPr>
            <w:tcW w:w="16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2204" w:rsidRPr="00B02204" w:rsidRDefault="00B02204" w:rsidP="00B02204">
            <w:pPr>
              <w:spacing w:before="150" w:after="180" w:line="22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до 0,5</w:t>
            </w:r>
          </w:p>
        </w:tc>
      </w:tr>
    </w:tbl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 </w:t>
      </w:r>
    </w:p>
    <w:tbl>
      <w:tblPr>
        <w:tblW w:w="666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</w:tblGrid>
      <w:tr w:rsidR="00B02204" w:rsidRPr="00B02204" w:rsidTr="00B022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204" w:rsidRPr="00B02204" w:rsidRDefault="00B02204" w:rsidP="00B02204">
            <w:pPr>
              <w:spacing w:before="150" w:after="180" w:line="22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</w:tbl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5250"/>
      </w:tblGrid>
      <w:tr w:rsidR="00B02204" w:rsidRPr="00B02204" w:rsidTr="00B02204">
        <w:tc>
          <w:tcPr>
            <w:tcW w:w="14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2204" w:rsidRPr="00B02204" w:rsidRDefault="00B02204" w:rsidP="00B02204">
            <w:pPr>
              <w:spacing w:before="150" w:after="180" w:line="22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Примечание:</w:t>
            </w:r>
          </w:p>
        </w:tc>
        <w:tc>
          <w:tcPr>
            <w:tcW w:w="5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2204" w:rsidRPr="00B02204" w:rsidRDefault="00B02204" w:rsidP="00B02204">
            <w:pPr>
              <w:spacing w:before="150" w:after="180" w:line="22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Разрядность спасательной станции может </w:t>
            </w:r>
            <w:proofErr w:type="spellStart"/>
            <w:proofErr w:type="gramStart"/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устанавли-ваться</w:t>
            </w:r>
            <w:proofErr w:type="spellEnd"/>
            <w:proofErr w:type="gramEnd"/>
            <w:r w:rsidRPr="00B022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, если её местонахождение отвечает хотя бы двум показателям, приведенным в данном приложении.</w:t>
            </w:r>
          </w:p>
        </w:tc>
      </w:tr>
    </w:tbl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B02204" w:rsidRPr="00B02204" w:rsidTr="00B02204">
        <w:tc>
          <w:tcPr>
            <w:tcW w:w="0" w:type="auto"/>
            <w:shd w:val="clear" w:color="auto" w:fill="FFFFFF"/>
            <w:vAlign w:val="center"/>
            <w:hideMark/>
          </w:tcPr>
          <w:p w:rsidR="00B02204" w:rsidRPr="00B02204" w:rsidRDefault="00B02204" w:rsidP="00B02204">
            <w:pPr>
              <w:spacing w:before="150" w:after="180" w:line="22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</w:tbl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                             Приложение 2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                             к Правилам охраны жизни людей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                             Республики Беларусь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Требования к спасательным постам республиканского государственно-общественного объединения «Белорусское республиканское общество спасания на водах»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1.  Личный состав спасательного поста состоит </w:t>
      </w:r>
      <w:proofErr w:type="gramStart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из</w:t>
      </w:r>
      <w:proofErr w:type="gramEnd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: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старшего матроса-спасателя (старшина поста) – 1;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матросов-спасателей – 2*.    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2. Спасательный пост оснащается следующим имуществом: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лодка моторная – 1;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лодочный мотор – 1;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лодка гребная – 1;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круг спасательный – 2;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жилет (нагрудник) спасательный – 3;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комплект № 1 (ласты, маска, дыхательная трубка) – 3;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буи (устанавливаются согласно Правилам охраны жизни людей на водах Республики Беларусь);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«конец Александрова» - 2;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сумка санитарная с набором лекарственных средств – 1;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бинокль – 1;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мегафон – 1;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противопожарный инвентарь;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другое имущество.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3. На спасательном посту должны иметься: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Устав республиканского государственно-общественного объединения «Белорусское республиканское общество спасания на водах»;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Положение о водолазно-спасательной службе республиканского государственно-общественного объединения «Белорусское республиканское общество спасания на водах»;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Правила охраны жизни людей на водах Республики Беларусь;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распорядок дня работы;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расписание по спасательной тревоге;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инструкция дежурному поста;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инструкция вахтенному наблюдателю;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карта (схема) района действия с глубинами акватории;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____________________________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* матросы-спасатели назначаются на период купального сезона (май-сентябрь).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книга замечаний и предложений;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опись имущества, принимаемого по дежурству.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4. На спасательном посту ведется следующая документация: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вахтенный журнал;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журнал учета происшествий с людьми на воде и льду;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карточки учета несчастных случаев на воде (льду);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карточки </w:t>
      </w:r>
      <w:proofErr w:type="gramStart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учета нарушений Правил охраны жизни людей</w:t>
      </w:r>
      <w:proofErr w:type="gramEnd"/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 водах Республики Беларусь;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моторный журнал.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Зарегистрировано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Национальном реестре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правовых актов Республики Беларусь</w:t>
      </w:r>
    </w:p>
    <w:p w:rsidR="00B02204" w:rsidRPr="00B02204" w:rsidRDefault="00B02204" w:rsidP="00B0220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23 декабря 2009 года</w:t>
      </w:r>
    </w:p>
    <w:p w:rsidR="00B02204" w:rsidRDefault="00B02204" w:rsidP="00B0220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Регистрационный № 5/30893</w:t>
      </w:r>
    </w:p>
    <w:p w:rsidR="00EA2B39" w:rsidRDefault="00EA2B39" w:rsidP="00B0220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EA2B39" w:rsidRDefault="00EA2B39" w:rsidP="00B0220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EA2B39" w:rsidRPr="00B02204" w:rsidRDefault="00EA2B39" w:rsidP="00B0220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B02204" w:rsidRPr="00B02204" w:rsidRDefault="00B02204" w:rsidP="00B0220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022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p w:rsidR="006835A4" w:rsidRDefault="006835A4"/>
    <w:p w:rsidR="00EA2B39" w:rsidRPr="00EA2B39" w:rsidRDefault="00EA2B39" w:rsidP="00EA2B39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  <w:lastRenderedPageBreak/>
        <w:t>Меры</w:t>
      </w:r>
      <w:r w:rsidRPr="00EA2B39"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  <w:t xml:space="preserve"> предосторожности на воде</w:t>
      </w:r>
    </w:p>
    <w:p w:rsidR="00EA2B39" w:rsidRPr="00EA2B39" w:rsidRDefault="00EA2B39" w:rsidP="00EA2B3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EA2B39">
        <w:rPr>
          <w:rFonts w:ascii="Arial" w:eastAsia="Times New Roman" w:hAnsi="Arial" w:cs="Arial"/>
          <w:color w:val="333333"/>
          <w:sz w:val="42"/>
          <w:szCs w:val="42"/>
          <w:lang w:eastAsia="ru-RU"/>
        </w:rPr>
        <w:t>        </w:t>
      </w:r>
    </w:p>
    <w:p w:rsidR="00EA2B39" w:rsidRPr="00EA2B39" w:rsidRDefault="00EA2B39" w:rsidP="00EA2B3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EA2B39">
        <w:rPr>
          <w:rFonts w:eastAsia="Times New Roman" w:cs="Times New Roman"/>
          <w:color w:val="333333"/>
          <w:szCs w:val="28"/>
          <w:lang w:eastAsia="ru-RU"/>
        </w:rPr>
        <w:t>В период желанных летних каникул непреодолимо манит к себе освежающая прохлада воды. Однако, отправляясь к берегам водоемов, помните, что вода приносит не только радость, но и может быть источником непоправимой трагедии.</w:t>
      </w:r>
    </w:p>
    <w:p w:rsidR="00EA2B39" w:rsidRPr="00EA2B39" w:rsidRDefault="00EA2B39" w:rsidP="00EA2B3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EA2B39">
        <w:rPr>
          <w:rFonts w:eastAsia="Times New Roman" w:cs="Times New Roman"/>
          <w:color w:val="333333"/>
          <w:szCs w:val="28"/>
          <w:lang w:eastAsia="ru-RU"/>
        </w:rPr>
        <w:t>Чтобы избежать этого, необходимо соблюдать следующие правила.</w:t>
      </w:r>
    </w:p>
    <w:p w:rsidR="00EA2B39" w:rsidRPr="00EA2B39" w:rsidRDefault="00093E12" w:rsidP="00EA2B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Для купания лучше выбирать </w:t>
      </w:r>
      <w:r w:rsidR="00EA2B39" w:rsidRPr="00EA2B39">
        <w:rPr>
          <w:rFonts w:eastAsia="Times New Roman" w:cs="Times New Roman"/>
          <w:color w:val="333333"/>
          <w:szCs w:val="28"/>
          <w:lang w:eastAsia="ru-RU"/>
        </w:rPr>
        <w:t>заведомо безопасные или специально отведенные места, где чистая вода, ровное песчаное дно, небольшая глубина, нет сильных течений и водоворотов.</w:t>
      </w:r>
    </w:p>
    <w:p w:rsidR="00EA2B39" w:rsidRPr="00EA2B39" w:rsidRDefault="00EA2B39" w:rsidP="00EA2B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EA2B39">
        <w:rPr>
          <w:rFonts w:eastAsia="Times New Roman" w:cs="Times New Roman"/>
          <w:color w:val="333333"/>
          <w:szCs w:val="28"/>
          <w:lang w:eastAsia="ru-RU"/>
        </w:rPr>
        <w:t xml:space="preserve">Начинать купаться следует в солнечную безветренную  погоду, при температуре воздуха </w:t>
      </w:r>
      <w:r w:rsidR="00093E12">
        <w:rPr>
          <w:rFonts w:eastAsia="Times New Roman" w:cs="Times New Roman"/>
          <w:color w:val="333333"/>
          <w:szCs w:val="28"/>
          <w:lang w:eastAsia="ru-RU"/>
        </w:rPr>
        <w:t xml:space="preserve">- </w:t>
      </w:r>
      <w:r w:rsidRPr="00EA2B39">
        <w:rPr>
          <w:rFonts w:eastAsia="Times New Roman" w:cs="Times New Roman"/>
          <w:color w:val="333333"/>
          <w:szCs w:val="28"/>
          <w:lang w:eastAsia="ru-RU"/>
        </w:rPr>
        <w:t>20 – 25</w:t>
      </w:r>
      <w:proofErr w:type="gramStart"/>
      <w:r w:rsidRPr="00EA2B39">
        <w:rPr>
          <w:rFonts w:eastAsia="Times New Roman" w:cs="Times New Roman"/>
          <w:color w:val="333333"/>
          <w:szCs w:val="28"/>
          <w:lang w:eastAsia="ru-RU"/>
        </w:rPr>
        <w:t xml:space="preserve"> С</w:t>
      </w:r>
      <w:proofErr w:type="gramEnd"/>
      <w:r w:rsidRPr="00EA2B39">
        <w:rPr>
          <w:rFonts w:eastAsia="Times New Roman" w:cs="Times New Roman"/>
          <w:color w:val="333333"/>
          <w:szCs w:val="28"/>
          <w:vertAlign w:val="superscript"/>
          <w:lang w:eastAsia="ru-RU"/>
        </w:rPr>
        <w:t>о</w:t>
      </w:r>
      <w:r w:rsidRPr="00EA2B39">
        <w:rPr>
          <w:rFonts w:eastAsia="Times New Roman" w:cs="Times New Roman"/>
          <w:color w:val="333333"/>
          <w:szCs w:val="28"/>
          <w:lang w:eastAsia="ru-RU"/>
        </w:rPr>
        <w:t>, воды – 18 – 20 С</w:t>
      </w:r>
      <w:r w:rsidRPr="00EA2B39">
        <w:rPr>
          <w:rFonts w:eastAsia="Times New Roman" w:cs="Times New Roman"/>
          <w:color w:val="333333"/>
          <w:szCs w:val="28"/>
          <w:vertAlign w:val="superscript"/>
          <w:lang w:eastAsia="ru-RU"/>
        </w:rPr>
        <w:t>о</w:t>
      </w:r>
      <w:r w:rsidRPr="00EA2B39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A2B39" w:rsidRPr="00EA2B39" w:rsidRDefault="00093E12" w:rsidP="00EA2B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После еды разрешается</w:t>
      </w:r>
      <w:r w:rsidR="00EA2B39" w:rsidRPr="00EA2B39">
        <w:rPr>
          <w:rFonts w:eastAsia="Times New Roman" w:cs="Times New Roman"/>
          <w:color w:val="333333"/>
          <w:szCs w:val="28"/>
          <w:lang w:eastAsia="ru-RU"/>
        </w:rPr>
        <w:t xml:space="preserve"> купаться не ранее чем через 1 – 1,5 часа.</w:t>
      </w:r>
    </w:p>
    <w:p w:rsidR="00EA2B39" w:rsidRPr="00EA2B39" w:rsidRDefault="00EA2B39" w:rsidP="00EA2B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EA2B39">
        <w:rPr>
          <w:rFonts w:eastAsia="Times New Roman" w:cs="Times New Roman"/>
          <w:color w:val="333333"/>
          <w:szCs w:val="28"/>
          <w:lang w:eastAsia="ru-RU"/>
        </w:rPr>
        <w:t>Не купайтесь натощак. </w:t>
      </w:r>
    </w:p>
    <w:p w:rsidR="00EA2B39" w:rsidRPr="00EA2B39" w:rsidRDefault="00093E12" w:rsidP="00EA2B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Перед купанием необходимо</w:t>
      </w:r>
      <w:r w:rsidR="00EA2B39" w:rsidRPr="00EA2B39">
        <w:rPr>
          <w:rFonts w:eastAsia="Times New Roman" w:cs="Times New Roman"/>
          <w:color w:val="333333"/>
          <w:szCs w:val="28"/>
          <w:lang w:eastAsia="ru-RU"/>
        </w:rPr>
        <w:t xml:space="preserve"> отдохнуть.</w:t>
      </w:r>
    </w:p>
    <w:p w:rsidR="00EA2B39" w:rsidRPr="00EA2B39" w:rsidRDefault="00EA2B39" w:rsidP="00EA2B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EA2B39">
        <w:rPr>
          <w:rFonts w:eastAsia="Times New Roman" w:cs="Times New Roman"/>
          <w:color w:val="333333"/>
          <w:szCs w:val="28"/>
          <w:lang w:eastAsia="ru-RU"/>
        </w:rPr>
        <w:t>Не рекомендуется входить в  воду в возбужденном, разгоряченном состоянии, после физических нагрузок.</w:t>
      </w:r>
    </w:p>
    <w:p w:rsidR="00EA2B39" w:rsidRPr="00EA2B39" w:rsidRDefault="00EA2B39" w:rsidP="00EA2B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EA2B39">
        <w:rPr>
          <w:rFonts w:eastAsia="Times New Roman" w:cs="Times New Roman"/>
          <w:color w:val="333333"/>
          <w:szCs w:val="28"/>
          <w:lang w:eastAsia="ru-RU"/>
        </w:rPr>
        <w:t>Не умея плавать, или плохо плавая, не заходите в воду выше  пояса. </w:t>
      </w:r>
    </w:p>
    <w:p w:rsidR="00EA2B39" w:rsidRPr="00EA2B39" w:rsidRDefault="00EA2B39" w:rsidP="00EA2B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EA2B39">
        <w:rPr>
          <w:rFonts w:eastAsia="Times New Roman" w:cs="Times New Roman"/>
          <w:color w:val="333333"/>
          <w:szCs w:val="28"/>
          <w:lang w:eastAsia="ru-RU"/>
        </w:rPr>
        <w:t>Не заплывайте за буйки и другие ограждения, обозначающие  акваторию пляжа.</w:t>
      </w:r>
    </w:p>
    <w:p w:rsidR="00EA2B39" w:rsidRPr="00EA2B39" w:rsidRDefault="00EA2B39" w:rsidP="00EA2B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EA2B39">
        <w:rPr>
          <w:rFonts w:eastAsia="Times New Roman" w:cs="Times New Roman"/>
          <w:color w:val="333333"/>
          <w:szCs w:val="28"/>
          <w:lang w:eastAsia="ru-RU"/>
        </w:rPr>
        <w:t>Не подплывайте близко к проходящим судам.</w:t>
      </w:r>
    </w:p>
    <w:p w:rsidR="00EA2B39" w:rsidRPr="00EA2B39" w:rsidRDefault="00EA2B39" w:rsidP="00EA2B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EA2B39">
        <w:rPr>
          <w:rFonts w:eastAsia="Times New Roman" w:cs="Times New Roman"/>
          <w:color w:val="333333"/>
          <w:szCs w:val="28"/>
          <w:lang w:eastAsia="ru-RU"/>
        </w:rPr>
        <w:t>Не заплывайте слишком далеко от берега, рассчитывайте  свои силы на обратный путь.</w:t>
      </w:r>
    </w:p>
    <w:p w:rsidR="00EA2B39" w:rsidRPr="00EA2B39" w:rsidRDefault="00EA2B39" w:rsidP="00EA2B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EA2B39">
        <w:rPr>
          <w:rFonts w:eastAsia="Times New Roman" w:cs="Times New Roman"/>
          <w:color w:val="333333"/>
          <w:szCs w:val="28"/>
          <w:lang w:eastAsia="ru-RU"/>
        </w:rPr>
        <w:t>Не находитесь долго в воде – это приводит к  переохлаждению организма и усталости, может вызвать судороги.</w:t>
      </w:r>
    </w:p>
    <w:p w:rsidR="00EA2B39" w:rsidRPr="00EA2B39" w:rsidRDefault="00EA2B39" w:rsidP="00EA2B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EA2B39">
        <w:rPr>
          <w:rFonts w:eastAsia="Times New Roman" w:cs="Times New Roman"/>
          <w:color w:val="333333"/>
          <w:szCs w:val="28"/>
          <w:lang w:eastAsia="ru-RU"/>
        </w:rPr>
        <w:t>Во время плавания и игр на воде не подавайте ложных  сигналов бедствия. </w:t>
      </w:r>
    </w:p>
    <w:p w:rsidR="00EA2B39" w:rsidRPr="00EA2B39" w:rsidRDefault="00EA2B39" w:rsidP="00EA2B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EA2B39">
        <w:rPr>
          <w:rFonts w:eastAsia="Times New Roman" w:cs="Times New Roman"/>
          <w:color w:val="333333"/>
          <w:szCs w:val="28"/>
          <w:lang w:eastAsia="ru-RU"/>
        </w:rPr>
        <w:t>Не прыгайте в воду с лодок, мостов, причалов и других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сооружений.</w:t>
      </w:r>
    </w:p>
    <w:p w:rsidR="00EA2B39" w:rsidRPr="00EA2B39" w:rsidRDefault="00EA2B39" w:rsidP="00EA2B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EA2B39">
        <w:rPr>
          <w:rFonts w:eastAsia="Times New Roman" w:cs="Times New Roman"/>
          <w:color w:val="333333"/>
          <w:szCs w:val="28"/>
          <w:lang w:eastAsia="ru-RU"/>
        </w:rPr>
        <w:t xml:space="preserve">Не пользуйтесь при купании </w:t>
      </w:r>
      <w:r w:rsidR="00093E12">
        <w:rPr>
          <w:rFonts w:eastAsia="Times New Roman" w:cs="Times New Roman"/>
          <w:color w:val="333333"/>
          <w:szCs w:val="28"/>
          <w:lang w:eastAsia="ru-RU"/>
        </w:rPr>
        <w:t>досками, самодельными сооружениями</w:t>
      </w:r>
      <w:r w:rsidRPr="00EA2B39">
        <w:rPr>
          <w:rFonts w:eastAsia="Times New Roman" w:cs="Times New Roman"/>
          <w:color w:val="333333"/>
          <w:szCs w:val="28"/>
          <w:lang w:eastAsia="ru-RU"/>
        </w:rPr>
        <w:t>, плотами, надувными матрасами и другими подручными средствами, а также не ныряйте в незнакомых местах.</w:t>
      </w:r>
    </w:p>
    <w:p w:rsidR="00EA2B39" w:rsidRPr="00EA2B39" w:rsidRDefault="00EA2B39" w:rsidP="00EA2B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EA2B39">
        <w:rPr>
          <w:rFonts w:eastAsia="Times New Roman" w:cs="Times New Roman"/>
          <w:color w:val="333333"/>
          <w:szCs w:val="28"/>
          <w:lang w:eastAsia="ru-RU"/>
        </w:rPr>
        <w:t>Не находитесь, долгое время на солнце, это может привести к  тепловому удару.</w:t>
      </w:r>
    </w:p>
    <w:p w:rsidR="00EA2B39" w:rsidRPr="00EA2B39" w:rsidRDefault="00EA2B39" w:rsidP="00EA2B3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EA2B39">
        <w:rPr>
          <w:rFonts w:eastAsia="Times New Roman" w:cs="Times New Roman"/>
          <w:color w:val="333333"/>
          <w:szCs w:val="28"/>
          <w:lang w:eastAsia="ru-RU"/>
        </w:rPr>
        <w:t> </w:t>
      </w:r>
    </w:p>
    <w:p w:rsidR="00EA2B39" w:rsidRPr="00EA2B39" w:rsidRDefault="00EA2B39" w:rsidP="00EA2B3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EA2B39">
        <w:rPr>
          <w:rFonts w:eastAsia="Times New Roman" w:cs="Times New Roman"/>
          <w:i/>
          <w:iCs/>
          <w:color w:val="333333"/>
          <w:szCs w:val="28"/>
          <w:lang w:eastAsia="ru-RU"/>
        </w:rPr>
        <w:t xml:space="preserve"> Будьте осторожны на воде!</w:t>
      </w:r>
    </w:p>
    <w:p w:rsidR="00EA2B39" w:rsidRPr="00EA2B39" w:rsidRDefault="00EA2B39" w:rsidP="00EA2B3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EA2B39">
        <w:rPr>
          <w:rFonts w:eastAsia="Times New Roman" w:cs="Times New Roman"/>
          <w:i/>
          <w:iCs/>
          <w:color w:val="333333"/>
          <w:szCs w:val="28"/>
          <w:lang w:eastAsia="ru-RU"/>
        </w:rPr>
        <w:t>Помните, что соблюдение мер предосторожности – главное условие безопасности на воде!</w:t>
      </w:r>
    </w:p>
    <w:p w:rsidR="00EA2B39" w:rsidRPr="00EA2B39" w:rsidRDefault="00EA2B39">
      <w:pPr>
        <w:rPr>
          <w:rFonts w:cs="Times New Roman"/>
          <w:szCs w:val="28"/>
        </w:rPr>
      </w:pPr>
      <w:bookmarkStart w:id="0" w:name="_GoBack"/>
      <w:bookmarkEnd w:id="0"/>
    </w:p>
    <w:sectPr w:rsidR="00EA2B39" w:rsidRPr="00EA2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016B0"/>
    <w:multiLevelType w:val="multilevel"/>
    <w:tmpl w:val="2D30E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DEE"/>
    <w:rsid w:val="00093E12"/>
    <w:rsid w:val="00661DEE"/>
    <w:rsid w:val="006835A4"/>
    <w:rsid w:val="00B02204"/>
    <w:rsid w:val="00EA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6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4633</Words>
  <Characters>26411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Леонид</cp:lastModifiedBy>
  <cp:revision>3</cp:revision>
  <cp:lastPrinted>2020-05-25T06:57:00Z</cp:lastPrinted>
  <dcterms:created xsi:type="dcterms:W3CDTF">2020-05-25T07:00:00Z</dcterms:created>
  <dcterms:modified xsi:type="dcterms:W3CDTF">2020-05-25T07:07:00Z</dcterms:modified>
</cp:coreProperties>
</file>